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F142" w14:textId="77777777" w:rsidR="00C4595F" w:rsidRPr="00C4595F" w:rsidRDefault="00C4595F" w:rsidP="00C4595F">
      <w:r w:rsidRPr="00C4595F">
        <w:rPr>
          <w:b/>
          <w:bCs/>
        </w:rPr>
        <w:t>Shared Responsibility:</w:t>
      </w:r>
    </w:p>
    <w:p w14:paraId="4548202E" w14:textId="77777777" w:rsidR="00C4595F" w:rsidRPr="00C4595F" w:rsidRDefault="00C4595F" w:rsidP="00C4595F">
      <w:r w:rsidRPr="00C4595F">
        <w:t>Microsoft's Shared Responsibility Model clearly states that while they provide infrastructure and data storage, you are responsible for backing up and recovering your data. </w:t>
      </w:r>
    </w:p>
    <w:p w14:paraId="384963DB" w14:textId="5CD2773C" w:rsidR="00C4595F" w:rsidRPr="00C4595F" w:rsidRDefault="00C4595F" w:rsidP="00C4595F">
      <w:r w:rsidRPr="00C4595F">
        <w:rPr>
          <w:b/>
          <w:bCs/>
        </w:rPr>
        <w:t>Limited Retention:</w:t>
      </w:r>
      <w:r>
        <w:rPr>
          <w:b/>
          <w:bCs/>
        </w:rPr>
        <w:br/>
      </w:r>
      <w:r>
        <w:br/>
      </w:r>
      <w:r w:rsidRPr="00C4595F">
        <w:t>While Microsoft provides some basic data retention tools within Microsoft 365, they do not recommend relying solely on these tools for backup and recovery. They strongly suggest that you use third-party backup solutions to protect your data in addition to their own retention and recovery features</w:t>
      </w:r>
      <w:r w:rsidRPr="00C4595F">
        <w:t>.</w:t>
      </w:r>
      <w:r w:rsidR="005C4B17">
        <w:t xml:space="preserve">  See note.</w:t>
      </w:r>
      <w:r w:rsidR="005C4B17">
        <w:br/>
      </w:r>
      <w:r w:rsidRPr="00C4595F">
        <w:br/>
        <w:t>For subscriptions that do not include retention, deleted data will be removed from the recycle bin after 90 days.</w:t>
      </w:r>
    </w:p>
    <w:p w14:paraId="51112D42" w14:textId="77777777" w:rsidR="00C4595F" w:rsidRPr="00C4595F" w:rsidRDefault="00C4595F" w:rsidP="00C4595F">
      <w:r w:rsidRPr="00C4595F">
        <w:rPr>
          <w:b/>
          <w:bCs/>
        </w:rPr>
        <w:t>Data Loss Scenarios:</w:t>
      </w:r>
    </w:p>
    <w:p w14:paraId="1B022B20" w14:textId="77777777" w:rsidR="00C4595F" w:rsidRPr="00C4595F" w:rsidRDefault="00C4595F" w:rsidP="00C4595F">
      <w:r w:rsidRPr="00C4595F">
        <w:t>Third-party backup solutions are essential for protecting against various data loss scenarios, including accidental deletion, malicious actions, ransomware attacks, or system failures. </w:t>
      </w:r>
    </w:p>
    <w:p w14:paraId="3D3D1E8D" w14:textId="77777777" w:rsidR="00C4595F" w:rsidRPr="00C4595F" w:rsidRDefault="00C4595F" w:rsidP="00C4595F">
      <w:r w:rsidRPr="00C4595F">
        <w:rPr>
          <w:b/>
          <w:bCs/>
        </w:rPr>
        <w:t>Recovery Options:</w:t>
      </w:r>
    </w:p>
    <w:p w14:paraId="6CC9DC57" w14:textId="77777777" w:rsidR="00C4595F" w:rsidRPr="00C4595F" w:rsidRDefault="00C4595F" w:rsidP="00C4595F">
      <w:r w:rsidRPr="00C4595F">
        <w:t>Third-party backups often offer more granular control over retention policies, faster recovery times, and more flexible restore options compared to Microsoft's native tools. </w:t>
      </w:r>
    </w:p>
    <w:p w14:paraId="1716DCA2" w14:textId="77777777" w:rsidR="00C4595F" w:rsidRPr="00C4595F" w:rsidRDefault="00C4595F" w:rsidP="00C4595F">
      <w:r w:rsidRPr="00C4595F">
        <w:rPr>
          <w:b/>
          <w:bCs/>
        </w:rPr>
        <w:t>Business Continuity:</w:t>
      </w:r>
    </w:p>
    <w:p w14:paraId="631B0366" w14:textId="77777777" w:rsidR="00C4595F" w:rsidRPr="00C4595F" w:rsidRDefault="00C4595F" w:rsidP="00C4595F">
      <w:r w:rsidRPr="00C4595F">
        <w:t>Implementing a robust third-party backup solution is a key component of a comprehensive business continuity and disaster recovery plan. </w:t>
      </w:r>
    </w:p>
    <w:p w14:paraId="48CE8EC6" w14:textId="7C00B12D" w:rsidR="00C4595F" w:rsidRPr="00C4595F" w:rsidRDefault="00C4595F" w:rsidP="00C4595F">
      <w:pPr>
        <w:rPr>
          <w:b/>
          <w:bCs/>
        </w:rPr>
      </w:pPr>
      <w:r>
        <w:rPr>
          <w:b/>
          <w:bCs/>
        </w:rPr>
        <w:br/>
        <w:t xml:space="preserve">Weald recommends </w:t>
      </w:r>
      <w:r w:rsidRPr="00C4595F">
        <w:rPr>
          <w:b/>
          <w:bCs/>
        </w:rPr>
        <w:t>COVE BACKUP for Microsoft 365</w:t>
      </w:r>
      <w:r>
        <w:rPr>
          <w:b/>
          <w:bCs/>
        </w:rPr>
        <w:t xml:space="preserve"> for all it’s supported Microsoft tenants.</w:t>
      </w:r>
    </w:p>
    <w:p w14:paraId="25AA91D6" w14:textId="10AAD1B3" w:rsidR="00C4595F" w:rsidRDefault="005C4B17" w:rsidP="00C4595F">
      <w:r>
        <w:t>From just £ 2.50 per user per month, Shared Mailboxes are FREE.  Ex. VAT – pricing subject to mailbox quantity.</w:t>
      </w:r>
      <w:r>
        <w:br/>
      </w:r>
      <w:r>
        <w:br/>
        <w:t>Teams retention – 7 years.</w:t>
      </w:r>
    </w:p>
    <w:p w14:paraId="65A2ED51" w14:textId="4A8BAA64" w:rsidR="005C4B17" w:rsidRDefault="005C4B17" w:rsidP="00C4595F">
      <w:r>
        <w:t>Exchange retention – 7 years</w:t>
      </w:r>
    </w:p>
    <w:p w14:paraId="0ED3EA2B" w14:textId="495B8EBE" w:rsidR="005C4B17" w:rsidRDefault="005C4B17" w:rsidP="00C4595F">
      <w:r>
        <w:t>OneDrive retention – 7 years</w:t>
      </w:r>
    </w:p>
    <w:p w14:paraId="2360BB11" w14:textId="330D0C85" w:rsidR="005C4B17" w:rsidRPr="00C4595F" w:rsidRDefault="005C4B17" w:rsidP="00C4595F">
      <w:r>
        <w:t>SharePoint retention – 7 years.</w:t>
      </w:r>
      <w:r>
        <w:br/>
      </w:r>
      <w:r>
        <w:br/>
        <w:t xml:space="preserve">Full information at - </w:t>
      </w:r>
      <w:hyperlink r:id="rId10" w:history="1">
        <w:r w:rsidRPr="005C4B17">
          <w:rPr>
            <w:rStyle w:val="Hyperlink"/>
          </w:rPr>
          <w:t>Microsoft 365 Benefits</w:t>
        </w:r>
      </w:hyperlink>
    </w:p>
    <w:sectPr w:rsidR="005C4B17" w:rsidRPr="00C4595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2227" w14:textId="77777777" w:rsidR="00C4595F" w:rsidRDefault="00C4595F" w:rsidP="00C4595F">
      <w:pPr>
        <w:spacing w:after="0" w:line="240" w:lineRule="auto"/>
      </w:pPr>
      <w:r>
        <w:separator/>
      </w:r>
    </w:p>
  </w:endnote>
  <w:endnote w:type="continuationSeparator" w:id="0">
    <w:p w14:paraId="4F9FB956" w14:textId="77777777" w:rsidR="00C4595F" w:rsidRDefault="00C4595F" w:rsidP="00C4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100F" w14:textId="77777777" w:rsidR="00C4595F" w:rsidRDefault="00C4595F" w:rsidP="00C4595F">
      <w:pPr>
        <w:spacing w:after="0" w:line="240" w:lineRule="auto"/>
      </w:pPr>
      <w:r>
        <w:separator/>
      </w:r>
    </w:p>
  </w:footnote>
  <w:footnote w:type="continuationSeparator" w:id="0">
    <w:p w14:paraId="1C2B6EF8" w14:textId="77777777" w:rsidR="00C4595F" w:rsidRDefault="00C4595F" w:rsidP="00C4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1EC9" w14:textId="269DCBB6" w:rsidR="00C4595F" w:rsidRDefault="00C4595F">
    <w:pPr>
      <w:pStyle w:val="Header"/>
    </w:pPr>
    <w:r>
      <w:t>Should you backup Microsoft 365?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F47D1"/>
    <w:multiLevelType w:val="hybridMultilevel"/>
    <w:tmpl w:val="A77A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064DB"/>
    <w:multiLevelType w:val="multilevel"/>
    <w:tmpl w:val="E5AE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641DA"/>
    <w:multiLevelType w:val="hybridMultilevel"/>
    <w:tmpl w:val="06740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E2E4908"/>
    <w:multiLevelType w:val="hybridMultilevel"/>
    <w:tmpl w:val="0436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2C32D3"/>
    <w:multiLevelType w:val="multilevel"/>
    <w:tmpl w:val="287C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290748"/>
    <w:multiLevelType w:val="hybridMultilevel"/>
    <w:tmpl w:val="F3C8F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E3A02"/>
    <w:multiLevelType w:val="hybridMultilevel"/>
    <w:tmpl w:val="435A2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85DF4"/>
    <w:multiLevelType w:val="hybridMultilevel"/>
    <w:tmpl w:val="417A7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8992374">
    <w:abstractNumId w:val="1"/>
  </w:num>
  <w:num w:numId="2" w16cid:durableId="1019234463">
    <w:abstractNumId w:val="4"/>
  </w:num>
  <w:num w:numId="3" w16cid:durableId="803818623">
    <w:abstractNumId w:val="3"/>
  </w:num>
  <w:num w:numId="4" w16cid:durableId="1335373594">
    <w:abstractNumId w:val="0"/>
  </w:num>
  <w:num w:numId="5" w16cid:durableId="49885361">
    <w:abstractNumId w:val="2"/>
  </w:num>
  <w:num w:numId="6" w16cid:durableId="735009366">
    <w:abstractNumId w:val="6"/>
  </w:num>
  <w:num w:numId="7" w16cid:durableId="151799364">
    <w:abstractNumId w:val="5"/>
  </w:num>
  <w:num w:numId="8" w16cid:durableId="320545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5F"/>
    <w:rsid w:val="005C4B17"/>
    <w:rsid w:val="008C746C"/>
    <w:rsid w:val="00C4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D1CC"/>
  <w15:chartTrackingRefBased/>
  <w15:docId w15:val="{76BF508A-06F9-494F-A958-3B79B033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95F"/>
    <w:rPr>
      <w:rFonts w:eastAsiaTheme="majorEastAsia" w:cstheme="majorBidi"/>
      <w:color w:val="272727" w:themeColor="text1" w:themeTint="D8"/>
    </w:rPr>
  </w:style>
  <w:style w:type="paragraph" w:styleId="Title">
    <w:name w:val="Title"/>
    <w:basedOn w:val="Normal"/>
    <w:next w:val="Normal"/>
    <w:link w:val="TitleChar"/>
    <w:uiPriority w:val="10"/>
    <w:qFormat/>
    <w:rsid w:val="00C4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95F"/>
    <w:pPr>
      <w:spacing w:before="160"/>
      <w:jc w:val="center"/>
    </w:pPr>
    <w:rPr>
      <w:i/>
      <w:iCs/>
      <w:color w:val="404040" w:themeColor="text1" w:themeTint="BF"/>
    </w:rPr>
  </w:style>
  <w:style w:type="character" w:customStyle="1" w:styleId="QuoteChar">
    <w:name w:val="Quote Char"/>
    <w:basedOn w:val="DefaultParagraphFont"/>
    <w:link w:val="Quote"/>
    <w:uiPriority w:val="29"/>
    <w:rsid w:val="00C4595F"/>
    <w:rPr>
      <w:i/>
      <w:iCs/>
      <w:color w:val="404040" w:themeColor="text1" w:themeTint="BF"/>
    </w:rPr>
  </w:style>
  <w:style w:type="paragraph" w:styleId="ListParagraph">
    <w:name w:val="List Paragraph"/>
    <w:basedOn w:val="Normal"/>
    <w:uiPriority w:val="34"/>
    <w:qFormat/>
    <w:rsid w:val="00C4595F"/>
    <w:pPr>
      <w:ind w:left="720"/>
      <w:contextualSpacing/>
    </w:pPr>
  </w:style>
  <w:style w:type="character" w:styleId="IntenseEmphasis">
    <w:name w:val="Intense Emphasis"/>
    <w:basedOn w:val="DefaultParagraphFont"/>
    <w:uiPriority w:val="21"/>
    <w:qFormat/>
    <w:rsid w:val="00C4595F"/>
    <w:rPr>
      <w:i/>
      <w:iCs/>
      <w:color w:val="0F4761" w:themeColor="accent1" w:themeShade="BF"/>
    </w:rPr>
  </w:style>
  <w:style w:type="paragraph" w:styleId="IntenseQuote">
    <w:name w:val="Intense Quote"/>
    <w:basedOn w:val="Normal"/>
    <w:next w:val="Normal"/>
    <w:link w:val="IntenseQuoteChar"/>
    <w:uiPriority w:val="30"/>
    <w:qFormat/>
    <w:rsid w:val="00C45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95F"/>
    <w:rPr>
      <w:i/>
      <w:iCs/>
      <w:color w:val="0F4761" w:themeColor="accent1" w:themeShade="BF"/>
    </w:rPr>
  </w:style>
  <w:style w:type="character" w:styleId="IntenseReference">
    <w:name w:val="Intense Reference"/>
    <w:basedOn w:val="DefaultParagraphFont"/>
    <w:uiPriority w:val="32"/>
    <w:qFormat/>
    <w:rsid w:val="00C4595F"/>
    <w:rPr>
      <w:b/>
      <w:bCs/>
      <w:smallCaps/>
      <w:color w:val="0F4761" w:themeColor="accent1" w:themeShade="BF"/>
      <w:spacing w:val="5"/>
    </w:rPr>
  </w:style>
  <w:style w:type="paragraph" w:styleId="Header">
    <w:name w:val="header"/>
    <w:basedOn w:val="Normal"/>
    <w:link w:val="HeaderChar"/>
    <w:uiPriority w:val="99"/>
    <w:unhideWhenUsed/>
    <w:rsid w:val="00C45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5F"/>
  </w:style>
  <w:style w:type="paragraph" w:styleId="Footer">
    <w:name w:val="footer"/>
    <w:basedOn w:val="Normal"/>
    <w:link w:val="FooterChar"/>
    <w:uiPriority w:val="99"/>
    <w:unhideWhenUsed/>
    <w:rsid w:val="00C45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5F"/>
  </w:style>
  <w:style w:type="character" w:styleId="Hyperlink">
    <w:name w:val="Hyperlink"/>
    <w:basedOn w:val="DefaultParagraphFont"/>
    <w:uiPriority w:val="99"/>
    <w:unhideWhenUsed/>
    <w:rsid w:val="005C4B17"/>
    <w:rPr>
      <w:color w:val="467886" w:themeColor="hyperlink"/>
      <w:u w:val="single"/>
    </w:rPr>
  </w:style>
  <w:style w:type="character" w:styleId="UnresolvedMention">
    <w:name w:val="Unresolved Mention"/>
    <w:basedOn w:val="DefaultParagraphFont"/>
    <w:uiPriority w:val="99"/>
    <w:semiHidden/>
    <w:unhideWhenUsed/>
    <w:rsid w:val="005C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320069">
      <w:bodyDiv w:val="1"/>
      <w:marLeft w:val="0"/>
      <w:marRight w:val="0"/>
      <w:marTop w:val="0"/>
      <w:marBottom w:val="0"/>
      <w:divBdr>
        <w:top w:val="none" w:sz="0" w:space="0" w:color="auto"/>
        <w:left w:val="none" w:sz="0" w:space="0" w:color="auto"/>
        <w:bottom w:val="none" w:sz="0" w:space="0" w:color="auto"/>
        <w:right w:val="none" w:sz="0" w:space="0" w:color="auto"/>
      </w:divBdr>
      <w:divsChild>
        <w:div w:id="2057658194">
          <w:marLeft w:val="-420"/>
          <w:marRight w:val="0"/>
          <w:marTop w:val="0"/>
          <w:marBottom w:val="0"/>
          <w:divBdr>
            <w:top w:val="none" w:sz="0" w:space="0" w:color="auto"/>
            <w:left w:val="none" w:sz="0" w:space="0" w:color="auto"/>
            <w:bottom w:val="none" w:sz="0" w:space="0" w:color="auto"/>
            <w:right w:val="none" w:sz="0" w:space="0" w:color="auto"/>
          </w:divBdr>
          <w:divsChild>
            <w:div w:id="113865549">
              <w:marLeft w:val="0"/>
              <w:marRight w:val="0"/>
              <w:marTop w:val="0"/>
              <w:marBottom w:val="0"/>
              <w:divBdr>
                <w:top w:val="none" w:sz="0" w:space="0" w:color="auto"/>
                <w:left w:val="none" w:sz="0" w:space="0" w:color="auto"/>
                <w:bottom w:val="none" w:sz="0" w:space="0" w:color="auto"/>
                <w:right w:val="none" w:sz="0" w:space="0" w:color="auto"/>
              </w:divBdr>
              <w:divsChild>
                <w:div w:id="1054887818">
                  <w:marLeft w:val="0"/>
                  <w:marRight w:val="0"/>
                  <w:marTop w:val="0"/>
                  <w:marBottom w:val="0"/>
                  <w:divBdr>
                    <w:top w:val="none" w:sz="0" w:space="0" w:color="auto"/>
                    <w:left w:val="none" w:sz="0" w:space="0" w:color="auto"/>
                    <w:bottom w:val="none" w:sz="0" w:space="0" w:color="auto"/>
                    <w:right w:val="none" w:sz="0" w:space="0" w:color="auto"/>
                  </w:divBdr>
                  <w:divsChild>
                    <w:div w:id="858003956">
                      <w:marLeft w:val="0"/>
                      <w:marRight w:val="0"/>
                      <w:marTop w:val="0"/>
                      <w:marBottom w:val="0"/>
                      <w:divBdr>
                        <w:top w:val="none" w:sz="0" w:space="0" w:color="auto"/>
                        <w:left w:val="none" w:sz="0" w:space="0" w:color="auto"/>
                        <w:bottom w:val="none" w:sz="0" w:space="0" w:color="auto"/>
                        <w:right w:val="none" w:sz="0" w:space="0" w:color="auto"/>
                      </w:divBdr>
                    </w:div>
                    <w:div w:id="11473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78034">
      <w:bodyDiv w:val="1"/>
      <w:marLeft w:val="0"/>
      <w:marRight w:val="0"/>
      <w:marTop w:val="0"/>
      <w:marBottom w:val="0"/>
      <w:divBdr>
        <w:top w:val="none" w:sz="0" w:space="0" w:color="auto"/>
        <w:left w:val="none" w:sz="0" w:space="0" w:color="auto"/>
        <w:bottom w:val="none" w:sz="0" w:space="0" w:color="auto"/>
        <w:right w:val="none" w:sz="0" w:space="0" w:color="auto"/>
      </w:divBdr>
      <w:divsChild>
        <w:div w:id="377821105">
          <w:marLeft w:val="-420"/>
          <w:marRight w:val="0"/>
          <w:marTop w:val="0"/>
          <w:marBottom w:val="0"/>
          <w:divBdr>
            <w:top w:val="none" w:sz="0" w:space="0" w:color="auto"/>
            <w:left w:val="none" w:sz="0" w:space="0" w:color="auto"/>
            <w:bottom w:val="none" w:sz="0" w:space="0" w:color="auto"/>
            <w:right w:val="none" w:sz="0" w:space="0" w:color="auto"/>
          </w:divBdr>
          <w:divsChild>
            <w:div w:id="1004168750">
              <w:marLeft w:val="0"/>
              <w:marRight w:val="0"/>
              <w:marTop w:val="0"/>
              <w:marBottom w:val="0"/>
              <w:divBdr>
                <w:top w:val="none" w:sz="0" w:space="0" w:color="auto"/>
                <w:left w:val="none" w:sz="0" w:space="0" w:color="auto"/>
                <w:bottom w:val="none" w:sz="0" w:space="0" w:color="auto"/>
                <w:right w:val="none" w:sz="0" w:space="0" w:color="auto"/>
              </w:divBdr>
              <w:divsChild>
                <w:div w:id="1162817617">
                  <w:marLeft w:val="0"/>
                  <w:marRight w:val="0"/>
                  <w:marTop w:val="0"/>
                  <w:marBottom w:val="0"/>
                  <w:divBdr>
                    <w:top w:val="none" w:sz="0" w:space="0" w:color="auto"/>
                    <w:left w:val="none" w:sz="0" w:space="0" w:color="auto"/>
                    <w:bottom w:val="none" w:sz="0" w:space="0" w:color="auto"/>
                    <w:right w:val="none" w:sz="0" w:space="0" w:color="auto"/>
                  </w:divBdr>
                  <w:divsChild>
                    <w:div w:id="1089693937">
                      <w:marLeft w:val="0"/>
                      <w:marRight w:val="0"/>
                      <w:marTop w:val="0"/>
                      <w:marBottom w:val="0"/>
                      <w:divBdr>
                        <w:top w:val="none" w:sz="0" w:space="0" w:color="auto"/>
                        <w:left w:val="none" w:sz="0" w:space="0" w:color="auto"/>
                        <w:bottom w:val="none" w:sz="0" w:space="0" w:color="auto"/>
                        <w:right w:val="none" w:sz="0" w:space="0" w:color="auto"/>
                      </w:divBdr>
                    </w:div>
                    <w:div w:id="578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61345">
      <w:bodyDiv w:val="1"/>
      <w:marLeft w:val="0"/>
      <w:marRight w:val="0"/>
      <w:marTop w:val="0"/>
      <w:marBottom w:val="0"/>
      <w:divBdr>
        <w:top w:val="none" w:sz="0" w:space="0" w:color="auto"/>
        <w:left w:val="none" w:sz="0" w:space="0" w:color="auto"/>
        <w:bottom w:val="none" w:sz="0" w:space="0" w:color="auto"/>
        <w:right w:val="none" w:sz="0" w:space="0" w:color="auto"/>
      </w:divBdr>
      <w:divsChild>
        <w:div w:id="360664918">
          <w:marLeft w:val="-420"/>
          <w:marRight w:val="0"/>
          <w:marTop w:val="0"/>
          <w:marBottom w:val="0"/>
          <w:divBdr>
            <w:top w:val="none" w:sz="0" w:space="0" w:color="auto"/>
            <w:left w:val="none" w:sz="0" w:space="0" w:color="auto"/>
            <w:bottom w:val="none" w:sz="0" w:space="0" w:color="auto"/>
            <w:right w:val="none" w:sz="0" w:space="0" w:color="auto"/>
          </w:divBdr>
          <w:divsChild>
            <w:div w:id="1163619112">
              <w:marLeft w:val="0"/>
              <w:marRight w:val="0"/>
              <w:marTop w:val="0"/>
              <w:marBottom w:val="0"/>
              <w:divBdr>
                <w:top w:val="none" w:sz="0" w:space="0" w:color="auto"/>
                <w:left w:val="none" w:sz="0" w:space="0" w:color="auto"/>
                <w:bottom w:val="none" w:sz="0" w:space="0" w:color="auto"/>
                <w:right w:val="none" w:sz="0" w:space="0" w:color="auto"/>
              </w:divBdr>
              <w:divsChild>
                <w:div w:id="478110919">
                  <w:marLeft w:val="0"/>
                  <w:marRight w:val="0"/>
                  <w:marTop w:val="0"/>
                  <w:marBottom w:val="0"/>
                  <w:divBdr>
                    <w:top w:val="none" w:sz="0" w:space="0" w:color="auto"/>
                    <w:left w:val="none" w:sz="0" w:space="0" w:color="auto"/>
                    <w:bottom w:val="none" w:sz="0" w:space="0" w:color="auto"/>
                    <w:right w:val="none" w:sz="0" w:space="0" w:color="auto"/>
                  </w:divBdr>
                  <w:divsChild>
                    <w:div w:id="236399051">
                      <w:marLeft w:val="0"/>
                      <w:marRight w:val="0"/>
                      <w:marTop w:val="0"/>
                      <w:marBottom w:val="0"/>
                      <w:divBdr>
                        <w:top w:val="none" w:sz="0" w:space="0" w:color="auto"/>
                        <w:left w:val="none" w:sz="0" w:space="0" w:color="auto"/>
                        <w:bottom w:val="none" w:sz="0" w:space="0" w:color="auto"/>
                        <w:right w:val="none" w:sz="0" w:space="0" w:color="auto"/>
                      </w:divBdr>
                    </w:div>
                    <w:div w:id="15948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8911">
          <w:marLeft w:val="-420"/>
          <w:marRight w:val="0"/>
          <w:marTop w:val="0"/>
          <w:marBottom w:val="0"/>
          <w:divBdr>
            <w:top w:val="none" w:sz="0" w:space="0" w:color="auto"/>
            <w:left w:val="none" w:sz="0" w:space="0" w:color="auto"/>
            <w:bottom w:val="none" w:sz="0" w:space="0" w:color="auto"/>
            <w:right w:val="none" w:sz="0" w:space="0" w:color="auto"/>
          </w:divBdr>
          <w:divsChild>
            <w:div w:id="747309156">
              <w:marLeft w:val="0"/>
              <w:marRight w:val="0"/>
              <w:marTop w:val="0"/>
              <w:marBottom w:val="0"/>
              <w:divBdr>
                <w:top w:val="none" w:sz="0" w:space="0" w:color="auto"/>
                <w:left w:val="none" w:sz="0" w:space="0" w:color="auto"/>
                <w:bottom w:val="none" w:sz="0" w:space="0" w:color="auto"/>
                <w:right w:val="none" w:sz="0" w:space="0" w:color="auto"/>
              </w:divBdr>
              <w:divsChild>
                <w:div w:id="1184247592">
                  <w:marLeft w:val="0"/>
                  <w:marRight w:val="0"/>
                  <w:marTop w:val="0"/>
                  <w:marBottom w:val="0"/>
                  <w:divBdr>
                    <w:top w:val="none" w:sz="0" w:space="0" w:color="auto"/>
                    <w:left w:val="none" w:sz="0" w:space="0" w:color="auto"/>
                    <w:bottom w:val="none" w:sz="0" w:space="0" w:color="auto"/>
                    <w:right w:val="none" w:sz="0" w:space="0" w:color="auto"/>
                  </w:divBdr>
                  <w:divsChild>
                    <w:div w:id="855461246">
                      <w:marLeft w:val="0"/>
                      <w:marRight w:val="0"/>
                      <w:marTop w:val="0"/>
                      <w:marBottom w:val="0"/>
                      <w:divBdr>
                        <w:top w:val="none" w:sz="0" w:space="0" w:color="auto"/>
                        <w:left w:val="none" w:sz="0" w:space="0" w:color="auto"/>
                        <w:bottom w:val="none" w:sz="0" w:space="0" w:color="auto"/>
                        <w:right w:val="none" w:sz="0" w:space="0" w:color="auto"/>
                      </w:divBdr>
                    </w:div>
                    <w:div w:id="19974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6611">
          <w:marLeft w:val="-420"/>
          <w:marRight w:val="0"/>
          <w:marTop w:val="0"/>
          <w:marBottom w:val="0"/>
          <w:divBdr>
            <w:top w:val="none" w:sz="0" w:space="0" w:color="auto"/>
            <w:left w:val="none" w:sz="0" w:space="0" w:color="auto"/>
            <w:bottom w:val="none" w:sz="0" w:space="0" w:color="auto"/>
            <w:right w:val="none" w:sz="0" w:space="0" w:color="auto"/>
          </w:divBdr>
          <w:divsChild>
            <w:div w:id="227964522">
              <w:marLeft w:val="0"/>
              <w:marRight w:val="0"/>
              <w:marTop w:val="0"/>
              <w:marBottom w:val="0"/>
              <w:divBdr>
                <w:top w:val="none" w:sz="0" w:space="0" w:color="auto"/>
                <w:left w:val="none" w:sz="0" w:space="0" w:color="auto"/>
                <w:bottom w:val="none" w:sz="0" w:space="0" w:color="auto"/>
                <w:right w:val="none" w:sz="0" w:space="0" w:color="auto"/>
              </w:divBdr>
              <w:divsChild>
                <w:div w:id="1123114194">
                  <w:marLeft w:val="0"/>
                  <w:marRight w:val="0"/>
                  <w:marTop w:val="0"/>
                  <w:marBottom w:val="0"/>
                  <w:divBdr>
                    <w:top w:val="none" w:sz="0" w:space="0" w:color="auto"/>
                    <w:left w:val="none" w:sz="0" w:space="0" w:color="auto"/>
                    <w:bottom w:val="none" w:sz="0" w:space="0" w:color="auto"/>
                    <w:right w:val="none" w:sz="0" w:space="0" w:color="auto"/>
                  </w:divBdr>
                  <w:divsChild>
                    <w:div w:id="1270159337">
                      <w:marLeft w:val="0"/>
                      <w:marRight w:val="0"/>
                      <w:marTop w:val="0"/>
                      <w:marBottom w:val="0"/>
                      <w:divBdr>
                        <w:top w:val="none" w:sz="0" w:space="0" w:color="auto"/>
                        <w:left w:val="none" w:sz="0" w:space="0" w:color="auto"/>
                        <w:bottom w:val="none" w:sz="0" w:space="0" w:color="auto"/>
                        <w:right w:val="none" w:sz="0" w:space="0" w:color="auto"/>
                      </w:divBdr>
                    </w:div>
                    <w:div w:id="13446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14609">
      <w:bodyDiv w:val="1"/>
      <w:marLeft w:val="0"/>
      <w:marRight w:val="0"/>
      <w:marTop w:val="0"/>
      <w:marBottom w:val="0"/>
      <w:divBdr>
        <w:top w:val="none" w:sz="0" w:space="0" w:color="auto"/>
        <w:left w:val="none" w:sz="0" w:space="0" w:color="auto"/>
        <w:bottom w:val="none" w:sz="0" w:space="0" w:color="auto"/>
        <w:right w:val="none" w:sz="0" w:space="0" w:color="auto"/>
      </w:divBdr>
      <w:divsChild>
        <w:div w:id="909734127">
          <w:marLeft w:val="-420"/>
          <w:marRight w:val="0"/>
          <w:marTop w:val="0"/>
          <w:marBottom w:val="0"/>
          <w:divBdr>
            <w:top w:val="none" w:sz="0" w:space="0" w:color="auto"/>
            <w:left w:val="none" w:sz="0" w:space="0" w:color="auto"/>
            <w:bottom w:val="none" w:sz="0" w:space="0" w:color="auto"/>
            <w:right w:val="none" w:sz="0" w:space="0" w:color="auto"/>
          </w:divBdr>
          <w:divsChild>
            <w:div w:id="1362441651">
              <w:marLeft w:val="0"/>
              <w:marRight w:val="0"/>
              <w:marTop w:val="0"/>
              <w:marBottom w:val="0"/>
              <w:divBdr>
                <w:top w:val="none" w:sz="0" w:space="0" w:color="auto"/>
                <w:left w:val="none" w:sz="0" w:space="0" w:color="auto"/>
                <w:bottom w:val="none" w:sz="0" w:space="0" w:color="auto"/>
                <w:right w:val="none" w:sz="0" w:space="0" w:color="auto"/>
              </w:divBdr>
              <w:divsChild>
                <w:div w:id="708723192">
                  <w:marLeft w:val="0"/>
                  <w:marRight w:val="0"/>
                  <w:marTop w:val="0"/>
                  <w:marBottom w:val="0"/>
                  <w:divBdr>
                    <w:top w:val="none" w:sz="0" w:space="0" w:color="auto"/>
                    <w:left w:val="none" w:sz="0" w:space="0" w:color="auto"/>
                    <w:bottom w:val="none" w:sz="0" w:space="0" w:color="auto"/>
                    <w:right w:val="none" w:sz="0" w:space="0" w:color="auto"/>
                  </w:divBdr>
                  <w:divsChild>
                    <w:div w:id="363403800">
                      <w:marLeft w:val="0"/>
                      <w:marRight w:val="0"/>
                      <w:marTop w:val="0"/>
                      <w:marBottom w:val="0"/>
                      <w:divBdr>
                        <w:top w:val="none" w:sz="0" w:space="0" w:color="auto"/>
                        <w:left w:val="none" w:sz="0" w:space="0" w:color="auto"/>
                        <w:bottom w:val="none" w:sz="0" w:space="0" w:color="auto"/>
                        <w:right w:val="none" w:sz="0" w:space="0" w:color="auto"/>
                      </w:divBdr>
                    </w:div>
                    <w:div w:id="6374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9557">
          <w:marLeft w:val="-420"/>
          <w:marRight w:val="0"/>
          <w:marTop w:val="0"/>
          <w:marBottom w:val="0"/>
          <w:divBdr>
            <w:top w:val="none" w:sz="0" w:space="0" w:color="auto"/>
            <w:left w:val="none" w:sz="0" w:space="0" w:color="auto"/>
            <w:bottom w:val="none" w:sz="0" w:space="0" w:color="auto"/>
            <w:right w:val="none" w:sz="0" w:space="0" w:color="auto"/>
          </w:divBdr>
          <w:divsChild>
            <w:div w:id="324170780">
              <w:marLeft w:val="0"/>
              <w:marRight w:val="0"/>
              <w:marTop w:val="0"/>
              <w:marBottom w:val="0"/>
              <w:divBdr>
                <w:top w:val="none" w:sz="0" w:space="0" w:color="auto"/>
                <w:left w:val="none" w:sz="0" w:space="0" w:color="auto"/>
                <w:bottom w:val="none" w:sz="0" w:space="0" w:color="auto"/>
                <w:right w:val="none" w:sz="0" w:space="0" w:color="auto"/>
              </w:divBdr>
              <w:divsChild>
                <w:div w:id="1564873336">
                  <w:marLeft w:val="0"/>
                  <w:marRight w:val="0"/>
                  <w:marTop w:val="0"/>
                  <w:marBottom w:val="0"/>
                  <w:divBdr>
                    <w:top w:val="none" w:sz="0" w:space="0" w:color="auto"/>
                    <w:left w:val="none" w:sz="0" w:space="0" w:color="auto"/>
                    <w:bottom w:val="none" w:sz="0" w:space="0" w:color="auto"/>
                    <w:right w:val="none" w:sz="0" w:space="0" w:color="auto"/>
                  </w:divBdr>
                  <w:divsChild>
                    <w:div w:id="1021012043">
                      <w:marLeft w:val="0"/>
                      <w:marRight w:val="0"/>
                      <w:marTop w:val="0"/>
                      <w:marBottom w:val="0"/>
                      <w:divBdr>
                        <w:top w:val="none" w:sz="0" w:space="0" w:color="auto"/>
                        <w:left w:val="none" w:sz="0" w:space="0" w:color="auto"/>
                        <w:bottom w:val="none" w:sz="0" w:space="0" w:color="auto"/>
                        <w:right w:val="none" w:sz="0" w:space="0" w:color="auto"/>
                      </w:divBdr>
                    </w:div>
                    <w:div w:id="10335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5216">
          <w:marLeft w:val="-420"/>
          <w:marRight w:val="0"/>
          <w:marTop w:val="0"/>
          <w:marBottom w:val="0"/>
          <w:divBdr>
            <w:top w:val="none" w:sz="0" w:space="0" w:color="auto"/>
            <w:left w:val="none" w:sz="0" w:space="0" w:color="auto"/>
            <w:bottom w:val="none" w:sz="0" w:space="0" w:color="auto"/>
            <w:right w:val="none" w:sz="0" w:space="0" w:color="auto"/>
          </w:divBdr>
          <w:divsChild>
            <w:div w:id="262805049">
              <w:marLeft w:val="0"/>
              <w:marRight w:val="0"/>
              <w:marTop w:val="0"/>
              <w:marBottom w:val="0"/>
              <w:divBdr>
                <w:top w:val="none" w:sz="0" w:space="0" w:color="auto"/>
                <w:left w:val="none" w:sz="0" w:space="0" w:color="auto"/>
                <w:bottom w:val="none" w:sz="0" w:space="0" w:color="auto"/>
                <w:right w:val="none" w:sz="0" w:space="0" w:color="auto"/>
              </w:divBdr>
              <w:divsChild>
                <w:div w:id="179242562">
                  <w:marLeft w:val="0"/>
                  <w:marRight w:val="0"/>
                  <w:marTop w:val="0"/>
                  <w:marBottom w:val="0"/>
                  <w:divBdr>
                    <w:top w:val="none" w:sz="0" w:space="0" w:color="auto"/>
                    <w:left w:val="none" w:sz="0" w:space="0" w:color="auto"/>
                    <w:bottom w:val="none" w:sz="0" w:space="0" w:color="auto"/>
                    <w:right w:val="none" w:sz="0" w:space="0" w:color="auto"/>
                  </w:divBdr>
                  <w:divsChild>
                    <w:div w:id="1998724516">
                      <w:marLeft w:val="0"/>
                      <w:marRight w:val="0"/>
                      <w:marTop w:val="0"/>
                      <w:marBottom w:val="0"/>
                      <w:divBdr>
                        <w:top w:val="none" w:sz="0" w:space="0" w:color="auto"/>
                        <w:left w:val="none" w:sz="0" w:space="0" w:color="auto"/>
                        <w:bottom w:val="none" w:sz="0" w:space="0" w:color="auto"/>
                        <w:right w:val="none" w:sz="0" w:space="0" w:color="auto"/>
                      </w:divBdr>
                    </w:div>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umentation.n-able.com/covedataprotection/USERGUIDE/documentation/Content/service-management/console-new/Microsoft365/365-benefits.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A4AE92C35154998839AFFAF8D87F4" ma:contentTypeVersion="18" ma:contentTypeDescription="Create a new document." ma:contentTypeScope="" ma:versionID="8fdb26691c5a883c1c070dd654379ab8">
  <xsd:schema xmlns:xsd="http://www.w3.org/2001/XMLSchema" xmlns:xs="http://www.w3.org/2001/XMLSchema" xmlns:p="http://schemas.microsoft.com/office/2006/metadata/properties" xmlns:ns1="http://schemas.microsoft.com/sharepoint/v3" xmlns:ns2="469a4dee-f141-47c9-a086-ba068000b623" xmlns:ns3="b2a97c1a-36fd-4580-9dfd-23f46bbe6a8c" targetNamespace="http://schemas.microsoft.com/office/2006/metadata/properties" ma:root="true" ma:fieldsID="af6dd91da14ba300a47d07df870cb9d9" ns1:_="" ns2:_="" ns3:_="">
    <xsd:import namespace="http://schemas.microsoft.com/sharepoint/v3"/>
    <xsd:import namespace="469a4dee-f141-47c9-a086-ba068000b623"/>
    <xsd:import namespace="b2a97c1a-36fd-4580-9dfd-23f46bb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a4dee-f141-47c9-a086-ba068000b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a97c1a-36fd-4580-9dfd-23f46bb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7D3F17-EF25-4EF9-8928-036B025E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a4dee-f141-47c9-a086-ba068000b623"/>
    <ds:schemaRef ds:uri="b2a97c1a-36fd-4580-9dfd-23f46bb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CF006-5DAD-4EB8-A4A2-7D076B2A1F40}">
  <ds:schemaRefs>
    <ds:schemaRef ds:uri="http://schemas.microsoft.com/sharepoint/v3/contenttype/forms"/>
  </ds:schemaRefs>
</ds:datastoreItem>
</file>

<file path=customXml/itemProps3.xml><?xml version="1.0" encoding="utf-8"?>
<ds:datastoreItem xmlns:ds="http://schemas.openxmlformats.org/officeDocument/2006/customXml" ds:itemID="{BA1F2FEA-ED51-46FF-BFD6-8D35AB1BE0CF}">
  <ds:schemaRefs>
    <ds:schemaRef ds:uri="http://purl.org/dc/elements/1.1/"/>
    <ds:schemaRef ds:uri="b2a97c1a-36fd-4580-9dfd-23f46bbe6a8c"/>
    <ds:schemaRef ds:uri="http://schemas.microsoft.com/office/infopath/2007/PartnerControls"/>
    <ds:schemaRef ds:uri="http://schemas.microsoft.com/office/2006/documentManagement/types"/>
    <ds:schemaRef ds:uri="http://schemas.openxmlformats.org/package/2006/metadata/core-properties"/>
    <ds:schemaRef ds:uri="469a4dee-f141-47c9-a086-ba068000b623"/>
    <ds:schemaRef ds:uri="http://purl.org/dc/dcmitype/"/>
    <ds:schemaRef ds:uri="http://schemas.microsoft.com/office/2006/metadata/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Nelson</dc:creator>
  <cp:keywords/>
  <dc:description/>
  <cp:lastModifiedBy>Mike Nelson</cp:lastModifiedBy>
  <cp:revision>1</cp:revision>
  <dcterms:created xsi:type="dcterms:W3CDTF">2025-05-16T09:02:00Z</dcterms:created>
  <dcterms:modified xsi:type="dcterms:W3CDTF">2025-05-16T09:16:00Z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0x010100C31A4AE92C35154998839AFFAF8D87F4</vt:lpwstr>
  </property>
</Properties>
</file>